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40"/>
        <w:jc w:val="center"/>
      </w:pPr>
      <w:r>
        <w:rPr>
          <w:rFonts w:ascii="Times New Roman" w:hAnsi="Times New Roman"/>
          <w:b/>
          <w:sz w:val="36"/>
        </w:rPr>
        <w:t>ПОЛИТИКА ИСПОЛЬЗОВАНИЯ COOKIES И МЕТРИЧЕСКИХ ПРОГРАММ</w:t>
      </w:r>
    </w:p>
    <w:p>
      <w:pPr>
        <w:spacing w:after="240"/>
        <w:jc w:val="center"/>
      </w:pPr>
      <w:r>
        <w:rPr>
          <w:rFonts w:ascii="Times New Roman" w:hAnsi="Times New Roman"/>
          <w:sz w:val="24"/>
        </w:rPr>
        <w:t>Рекомендуемая страница сайта: /cookie-policy/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Настоящая Политика использования cookies и метрических программ (далее - Cookie-политика) применяется на сайте https://n1cargo.ru/, оператором которого является ООО «ИМПОРТАВТОДОМ».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1. Общие положения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1.1. Сайт использует cookies и аналогичные технологии для корректной работы, улучшения пользовательского опыта, анализа посещаемости, защиты от спама и оценки эффективности коммуникаций.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1.2. Cookies - это небольшие фрагменты данных, которые сохраняются на устройстве пользователя при посещении сайта и позволяют сайту или подключенным сервисам распознавать устройство пользователя, сохранять технические настройки и анализировать взаимодействие с сайтом.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1.3. Продолжая пользоваться сайтом, нажимая кнопку согласия в cookie-баннере или не отключая cookies в настройках браузера, пользователь выражает согласие с использованием cookies в соответствии с настоящей Cookie-политикой, если такое согласие требуется применимым законодательством.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2. Какие cookies и данные могут использоваться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На сайте могут использоваться следующие категории cookies и технических данных: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технические cookies, необходимые для работы сайта, форм, защиты от спама и корректного отображения страниц;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аналитические cookies и идентификаторы, используемые для анализа посещаемости и поведения пользователей;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сессионные cookies, действующие во время посещения сайта;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постоянные cookies, которые могут сохраняться на устройстве пользователя в течение определенного срока;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IP-адрес, данные браузера, операционной системы, устройства, разрешения экрана, источника перехода, посещенных страниц, даты и времени посещения, действий на сайте.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3. Используемые метрические и коммуникационные сервисы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3.1. На сайте используются: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Яндекс.Метрика - для анализа посещаемости сайта, источников переходов, поведения пользователей, эффективности рекламы и улучшения сайта;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Callibri - для обработки обращений, обратной связи, коммуникаций с пользователями и аналитики обращений;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технические средства сайта и хостинга Timeweb - для обеспечения работоспособности сайта и безопасности.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3.2. Сервисы Яндекс.Метрика и Callibri могут использовать cookies и иные технические идентификаторы, а также обрабатывать обезличенные или технические сведения о взаимодействии пользователя с сайтом.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3.3. Данные, полученные с использованием cookies и метрических программ, используются в агрегированном и/или техническом виде для анализа работы сайта, улучшения структуры страниц, оценки эффективности рекламы и повышения качества обработки обращений.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4. Цели использования cookies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обеспечение корректной работы сайта и форм обратной связи;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защита сайта от спама, технических ошибок и злоупотреблений;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сохранение пользовательских настроек, если такие функции используются;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анализ посещаемости и источников трафика;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улучшение содержания и структуры сайта;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оценка эффективности рекламных кампаний и обращений;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повышение качества консультаций и обработки заявок.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5. Управление cookies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5.1. Пользователь может в любой момент ограничить, заблокировать или удалить cookies в настройках своего браузера.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5.2. Отключение cookies может привести к некорректной работе отдельных функций сайта, форм, сервисов аналитики или обратной связи.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5.3. Инструкции по управлению cookies зависят от используемого браузера и доступны в справочных разделах соответствующих браузеров.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6. Связь с Политикой обработки персональных данных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6.1. В части, в которой cookies и метрические программы могут быть связаны с персональными данными, их обработка осуществляется в соответствии с Политикой ООО «ИМПОРТАВТОДОМ» в отношении обработки персональных данных.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6.2. По вопросам обработки cookies и персональных данных пользователь может обратиться на email: kumin777@yandex.ru.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6.3. Дата редакции Cookie-политики: 12 мая 2026 года.</w:t>
      </w:r>
    </w:p>
    <w:sectPr>
      <w:headerReference w:type="default" r:id="rId9"/>
      <w:footerReference w:type="default" r:id="rId10"/>
      <w:pgSz w:w="11906" w:h="16838"/>
      <w:pgMar w:top="1020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5A5A5A"/>
        <w:sz w:val="18"/>
      </w:rPr>
      <w:t>N1 Cargo / Политика использования cookies и метрических программ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N1 Cargo — Политика использования cookies и метрических программ</dc:title>
  <dc:subject>Документы для сайта n1cargo.ru</dc:subject>
  <dc:creator>OpenAI</dc:creator>
  <cp:keywords>N1 Cargo, ООО ИМПОРТАВТОДОМ, персональные данные, cookies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